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93BB8BB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3A428E">
        <w:rPr>
          <w:b/>
          <w:noProof/>
          <w:sz w:val="24"/>
        </w:rPr>
        <w:t>5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620A26">
        <w:rPr>
          <w:b/>
          <w:i/>
          <w:noProof/>
          <w:sz w:val="28"/>
        </w:rPr>
        <w:t>2</w:t>
      </w:r>
      <w:r w:rsidR="007D7A03">
        <w:rPr>
          <w:b/>
          <w:i/>
          <w:noProof/>
          <w:sz w:val="28"/>
        </w:rPr>
        <w:t>5230</w:t>
      </w:r>
    </w:p>
    <w:p w14:paraId="7CB45193" w14:textId="23FF574F" w:rsidR="001E41F3" w:rsidRPr="0068622F" w:rsidRDefault="00EC29B1" w:rsidP="0068622F">
      <w:pPr>
        <w:pStyle w:val="CRCoverPage"/>
        <w:outlineLvl w:val="0"/>
        <w:rPr>
          <w:b/>
          <w:bCs/>
          <w:noProof/>
          <w:sz w:val="24"/>
        </w:rPr>
      </w:pPr>
      <w:r w:rsidRPr="00EC29B1">
        <w:rPr>
          <w:b/>
          <w:noProof/>
          <w:sz w:val="24"/>
        </w:rPr>
        <w:t>E-meeting, 15-24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44D51D3A" w:rsidR="001E41F3" w:rsidRPr="00410371" w:rsidRDefault="000A293D" w:rsidP="00EC2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020E5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0E13B" w:rsidR="001E41F3" w:rsidRPr="007D7A03" w:rsidRDefault="007D7A03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7A03">
              <w:rPr>
                <w:rFonts w:hint="eastAsia"/>
                <w:b/>
                <w:noProof/>
                <w:sz w:val="28"/>
              </w:rPr>
              <w:t>0</w:t>
            </w:r>
            <w:r w:rsidRPr="007D7A03">
              <w:rPr>
                <w:b/>
                <w:noProof/>
                <w:sz w:val="28"/>
              </w:rPr>
              <w:t>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2B410" w:rsidR="001E41F3" w:rsidRPr="00410371" w:rsidRDefault="003A428E" w:rsidP="00EC2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A21BCD">
              <w:rPr>
                <w:b/>
                <w:noProof/>
                <w:sz w:val="28"/>
              </w:rPr>
              <w:t>.</w:t>
            </w:r>
            <w:r w:rsidR="008020E5">
              <w:rPr>
                <w:b/>
                <w:noProof/>
                <w:sz w:val="28"/>
              </w:rPr>
              <w:t>1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530AD" w:rsidR="001E41F3" w:rsidRDefault="003A428E" w:rsidP="008020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8020E5">
              <w:rPr>
                <w:noProof/>
                <w:lang w:eastAsia="zh-CN"/>
              </w:rPr>
              <w:t>EES deployment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4E0DFE" w:rsidR="001E41F3" w:rsidRDefault="008020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8756D3" w:rsidR="001E41F3" w:rsidRDefault="00D278F3" w:rsidP="003A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D15150">
              <w:rPr>
                <w:noProof/>
              </w:rPr>
              <w:t>-</w:t>
            </w:r>
            <w:r w:rsidR="003A428E">
              <w:rPr>
                <w:noProof/>
              </w:rPr>
              <w:t>7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5150">
              <w:rPr>
                <w:noProof/>
              </w:rPr>
              <w:t>2</w:t>
            </w:r>
            <w:r w:rsidR="003A428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04598C" w:rsidR="001E41F3" w:rsidRDefault="003A4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22A769" w:rsidR="00850DA2" w:rsidRDefault="008020E5" w:rsidP="008020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sending CreateMOI operation, the </w:t>
            </w:r>
            <w:proofErr w:type="spellStart"/>
            <w:r w:rsidRPr="008020E5">
              <w:rPr>
                <w:rFonts w:eastAsia="宋体"/>
              </w:rPr>
              <w:t>attributeListIn</w:t>
            </w:r>
            <w:proofErr w:type="spellEnd"/>
            <w:r w:rsidRPr="008020E5">
              <w:rPr>
                <w:rFonts w:eastAsia="宋体"/>
              </w:rPr>
              <w:t xml:space="preserve"> parameter</w:t>
            </w:r>
            <w:r>
              <w:rPr>
                <w:rFonts w:eastAsia="宋体"/>
              </w:rPr>
              <w:t xml:space="preserve"> is used to assign the values to the new managed object according to TS 28.532. In the </w:t>
            </w:r>
            <w:r w:rsidRPr="00926D4D">
              <w:t xml:space="preserve">EES </w:t>
            </w:r>
            <w:r w:rsidRPr="005E56F6">
              <w:t>deployment</w:t>
            </w:r>
            <w:r>
              <w:t xml:space="preserve"> procedure, in step 1, END </w:t>
            </w:r>
            <w:proofErr w:type="spellStart"/>
            <w:r>
              <w:t>identidier</w:t>
            </w:r>
            <w:proofErr w:type="spellEnd"/>
            <w:r>
              <w:t xml:space="preserve"> and EAS identifier are not defined in </w:t>
            </w:r>
            <w:proofErr w:type="spellStart"/>
            <w:r>
              <w:t>EESFunction</w:t>
            </w:r>
            <w:proofErr w:type="spellEnd"/>
            <w:r>
              <w:t xml:space="preserve"> IOC, so they should be included as </w:t>
            </w:r>
            <w:proofErr w:type="spellStart"/>
            <w:r w:rsidRPr="00926D4D">
              <w:t>attributeListIn</w:t>
            </w:r>
            <w:proofErr w:type="spellEnd"/>
            <w:r w:rsidRPr="00926D4D">
              <w:t xml:space="preserve"> parameter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57F25E" w:rsidR="00711C82" w:rsidRDefault="008020E5" w:rsidP="0071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>
              <w:t xml:space="preserve">END </w:t>
            </w:r>
            <w:proofErr w:type="spellStart"/>
            <w:r>
              <w:t>identidier</w:t>
            </w:r>
            <w:proofErr w:type="spellEnd"/>
            <w:r>
              <w:t xml:space="preserve"> and EAS identifier as </w:t>
            </w:r>
            <w:proofErr w:type="spellStart"/>
            <w:r w:rsidRPr="00926D4D">
              <w:t>attributeListIn</w:t>
            </w:r>
            <w:proofErr w:type="spellEnd"/>
            <w:r w:rsidRPr="00926D4D">
              <w:t xml:space="preserve"> parameter</w:t>
            </w:r>
            <w:r>
              <w:t xml:space="preserve"> in step 1 of EES deployment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18983" w:rsidR="001E41F3" w:rsidRDefault="008020E5" w:rsidP="0071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procedure may lead to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C6CFD" w:rsidR="001E41F3" w:rsidRDefault="003A428E" w:rsidP="008020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8020E5">
              <w:rPr>
                <w:noProof/>
                <w:lang w:eastAsia="zh-CN"/>
              </w:rPr>
              <w:t>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1ADFED" w:rsidR="001E41F3" w:rsidRDefault="001E41F3" w:rsidP="0040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BEF5145" w14:textId="77777777" w:rsidR="008020E5" w:rsidRPr="008020E5" w:rsidRDefault="008020E5" w:rsidP="008020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3" w:name="_Toc96612083"/>
      <w:bookmarkStart w:id="4" w:name="_Toc96936211"/>
      <w:bookmarkStart w:id="5" w:name="_Toc96936469"/>
      <w:bookmarkStart w:id="6" w:name="_Toc105516604"/>
      <w:r w:rsidRPr="008020E5">
        <w:rPr>
          <w:rFonts w:ascii="Arial" w:eastAsia="宋体" w:hAnsi="Arial"/>
          <w:sz w:val="28"/>
        </w:rPr>
        <w:t>7.1.4</w:t>
      </w:r>
      <w:r w:rsidRPr="008020E5">
        <w:rPr>
          <w:rFonts w:ascii="Arial" w:eastAsia="宋体" w:hAnsi="Arial"/>
          <w:sz w:val="28"/>
        </w:rPr>
        <w:tab/>
        <w:t>EES lifecycle management</w:t>
      </w:r>
      <w:bookmarkEnd w:id="3"/>
      <w:bookmarkEnd w:id="4"/>
      <w:bookmarkEnd w:id="5"/>
      <w:bookmarkEnd w:id="6"/>
    </w:p>
    <w:p w14:paraId="470D7B5D" w14:textId="77777777" w:rsidR="008020E5" w:rsidRPr="008020E5" w:rsidRDefault="008020E5" w:rsidP="008020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7" w:name="_Toc96936212"/>
      <w:bookmarkStart w:id="8" w:name="_Toc96936470"/>
      <w:bookmarkStart w:id="9" w:name="_Toc105516605"/>
      <w:r w:rsidRPr="008020E5">
        <w:rPr>
          <w:rFonts w:ascii="Arial" w:eastAsia="宋体" w:hAnsi="Arial"/>
          <w:sz w:val="24"/>
        </w:rPr>
        <w:t>7.1.4.1</w:t>
      </w:r>
      <w:r w:rsidRPr="008020E5">
        <w:rPr>
          <w:rFonts w:ascii="Arial" w:eastAsia="宋体" w:hAnsi="Arial"/>
          <w:sz w:val="24"/>
        </w:rPr>
        <w:tab/>
        <w:t xml:space="preserve">EES </w:t>
      </w:r>
      <w:bookmarkEnd w:id="7"/>
      <w:bookmarkEnd w:id="8"/>
      <w:r w:rsidRPr="008020E5">
        <w:rPr>
          <w:rFonts w:ascii="Arial" w:eastAsia="宋体" w:hAnsi="Arial"/>
          <w:sz w:val="24"/>
        </w:rPr>
        <w:t>deployment</w:t>
      </w:r>
      <w:bookmarkEnd w:id="9"/>
    </w:p>
    <w:p w14:paraId="6B427A92" w14:textId="77777777" w:rsidR="008020E5" w:rsidRPr="008020E5" w:rsidRDefault="008020E5" w:rsidP="008020E5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8020E5">
        <w:rPr>
          <w:rFonts w:eastAsia="宋体"/>
        </w:rPr>
        <w:t xml:space="preserve">Figure 7.1.4.1-1 shows that the PLMN operator or ECSP as the consumer requests the EES instantiation via the provisioning </w:t>
      </w:r>
      <w:proofErr w:type="spellStart"/>
      <w:r w:rsidRPr="008020E5">
        <w:rPr>
          <w:rFonts w:eastAsia="宋体"/>
        </w:rPr>
        <w:t>MnS</w:t>
      </w:r>
      <w:proofErr w:type="spellEnd"/>
      <w:r w:rsidRPr="008020E5">
        <w:rPr>
          <w:rFonts w:eastAsia="宋体"/>
        </w:rPr>
        <w:t>.</w:t>
      </w:r>
    </w:p>
    <w:p w14:paraId="7065206F" w14:textId="77777777" w:rsidR="008020E5" w:rsidRPr="008020E5" w:rsidRDefault="008020E5" w:rsidP="008020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8020E5">
        <w:rPr>
          <w:rFonts w:ascii="Arial" w:eastAsia="宋体" w:hAnsi="Arial"/>
          <w:b/>
        </w:rPr>
        <w:object w:dxaOrig="15708" w:dyaOrig="15408" w14:anchorId="21D8F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5pt;height:523.65pt" o:ole="">
            <v:imagedata r:id="rId14" o:title="" croptop="2921f" cropright="25409f"/>
          </v:shape>
          <o:OLEObject Type="Embed" ProgID="Visio.Drawing.15" ShapeID="_x0000_i1025" DrawAspect="Content" ObjectID="_1721204324" r:id="rId15"/>
        </w:object>
      </w:r>
    </w:p>
    <w:p w14:paraId="729A23A7" w14:textId="77777777" w:rsidR="008020E5" w:rsidRPr="008020E5" w:rsidRDefault="008020E5" w:rsidP="008020E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</w:rPr>
      </w:pPr>
      <w:r w:rsidRPr="008020E5">
        <w:rPr>
          <w:rFonts w:ascii="Arial" w:eastAsia="宋体" w:hAnsi="Arial"/>
          <w:b/>
        </w:rPr>
        <w:t>Figure 7.1.4.1-1: EES deployment procedure</w:t>
      </w:r>
    </w:p>
    <w:p w14:paraId="1E56BC13" w14:textId="204EF87D" w:rsidR="008020E5" w:rsidRPr="008020E5" w:rsidRDefault="008020E5" w:rsidP="00802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8020E5">
        <w:rPr>
          <w:rFonts w:eastAsia="宋体"/>
        </w:rPr>
        <w:lastRenderedPageBreak/>
        <w:t xml:space="preserve">1.  Provisioning </w:t>
      </w:r>
      <w:proofErr w:type="spellStart"/>
      <w:r w:rsidRPr="008020E5">
        <w:rPr>
          <w:rFonts w:eastAsia="宋体"/>
        </w:rPr>
        <w:t>MnS</w:t>
      </w:r>
      <w:proofErr w:type="spellEnd"/>
      <w:r w:rsidRPr="008020E5">
        <w:rPr>
          <w:rFonts w:eastAsia="宋体"/>
        </w:rPr>
        <w:t xml:space="preserve"> Producer receives a request (this will use </w:t>
      </w:r>
      <w:proofErr w:type="spellStart"/>
      <w:r w:rsidRPr="008020E5">
        <w:rPr>
          <w:rFonts w:eastAsia="宋体"/>
        </w:rPr>
        <w:t>createMOI</w:t>
      </w:r>
      <w:proofErr w:type="spellEnd"/>
      <w:r w:rsidRPr="008020E5">
        <w:rPr>
          <w:rFonts w:eastAsia="宋体"/>
        </w:rPr>
        <w:t xml:space="preserve"> operation defined in 3GPP TS 28.532 [5]) with EES related requirements</w:t>
      </w:r>
      <w:del w:id="10" w:author="huawei-rev1" w:date="2022-08-01T10:54:00Z">
        <w:r w:rsidRPr="008020E5" w:rsidDel="008020E5">
          <w:rPr>
            <w:rFonts w:eastAsia="宋体"/>
          </w:rPr>
          <w:delText>. The following are the list of requirements</w:delText>
        </w:r>
      </w:del>
      <w:r w:rsidRPr="008020E5">
        <w:rPr>
          <w:rFonts w:eastAsia="宋体"/>
        </w:rPr>
        <w:t xml:space="preserve">, which can be provided with the request as part of </w:t>
      </w:r>
      <w:proofErr w:type="spellStart"/>
      <w:r w:rsidRPr="008020E5">
        <w:rPr>
          <w:rFonts w:eastAsia="宋体"/>
        </w:rPr>
        <w:t>attributeListIn</w:t>
      </w:r>
      <w:proofErr w:type="spellEnd"/>
      <w:r w:rsidRPr="008020E5">
        <w:rPr>
          <w:rFonts w:eastAsia="宋体"/>
        </w:rPr>
        <w:t xml:space="preserve"> parameter </w:t>
      </w:r>
      <w:ins w:id="11" w:author="huawei-rev1" w:date="2022-08-01T10:53:00Z">
        <w:r>
          <w:rPr>
            <w:rFonts w:eastAsia="宋体"/>
          </w:rPr>
          <w:t xml:space="preserve">(see </w:t>
        </w:r>
        <w:proofErr w:type="spellStart"/>
        <w:r>
          <w:rPr>
            <w:rFonts w:eastAsia="宋体"/>
          </w:rPr>
          <w:t>EESFunction</w:t>
        </w:r>
        <w:proofErr w:type="spellEnd"/>
        <w:r>
          <w:rPr>
            <w:rFonts w:eastAsia="宋体"/>
          </w:rPr>
          <w:t xml:space="preserve"> IOC in clause 6.3.13) </w:t>
        </w:r>
      </w:ins>
      <w:r w:rsidRPr="008020E5">
        <w:rPr>
          <w:rFonts w:eastAsia="宋体"/>
        </w:rPr>
        <w:t xml:space="preserve">of </w:t>
      </w:r>
      <w:proofErr w:type="spellStart"/>
      <w:r w:rsidRPr="008020E5">
        <w:rPr>
          <w:rFonts w:eastAsia="宋体"/>
        </w:rPr>
        <w:t>createMOI</w:t>
      </w:r>
      <w:proofErr w:type="spellEnd"/>
      <w:r w:rsidRPr="008020E5">
        <w:rPr>
          <w:rFonts w:eastAsia="宋体"/>
        </w:rPr>
        <w:t xml:space="preserve"> operation.</w:t>
      </w:r>
    </w:p>
    <w:p w14:paraId="0079E8DE" w14:textId="0A9E72CA" w:rsidR="008020E5" w:rsidRPr="008020E5" w:rsidDel="008020E5" w:rsidRDefault="008020E5" w:rsidP="008020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2" w:author="huawei-rev1" w:date="2022-08-01T10:53:00Z"/>
          <w:rFonts w:eastAsia="宋体"/>
        </w:rPr>
      </w:pPr>
      <w:del w:id="13" w:author="huawei-rev1" w:date="2022-08-01T10:53:00Z">
        <w:r w:rsidRPr="008020E5" w:rsidDel="008020E5">
          <w:rPr>
            <w:rFonts w:eastAsia="宋体"/>
          </w:rPr>
          <w:delText>a.  EDN identifier: Identifying the EDN to contain the EES in.</w:delText>
        </w:r>
      </w:del>
    </w:p>
    <w:p w14:paraId="5FE73675" w14:textId="71E6A5B2" w:rsidR="008020E5" w:rsidRPr="008020E5" w:rsidRDefault="008020E5" w:rsidP="008020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del w:id="14" w:author="huawei-rev1" w:date="2022-08-01T10:53:00Z">
        <w:r w:rsidRPr="008020E5" w:rsidDel="008020E5">
          <w:rPr>
            <w:rFonts w:eastAsia="宋体"/>
          </w:rPr>
          <w:delText>b.  EAS identifier: Identifying the list of EAS registered with the EES. This is optional depending on the availability of the EAS.</w:delText>
        </w:r>
      </w:del>
    </w:p>
    <w:p w14:paraId="44210DFB" w14:textId="77777777" w:rsidR="008020E5" w:rsidRPr="008020E5" w:rsidRDefault="008020E5" w:rsidP="00802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8020E5">
        <w:rPr>
          <w:rFonts w:eastAsia="宋体"/>
        </w:rPr>
        <w:t xml:space="preserve">2.  Provisioning </w:t>
      </w:r>
      <w:proofErr w:type="spellStart"/>
      <w:r w:rsidRPr="008020E5">
        <w:rPr>
          <w:rFonts w:eastAsia="宋体"/>
        </w:rPr>
        <w:t>MnS</w:t>
      </w:r>
      <w:proofErr w:type="spellEnd"/>
      <w:r w:rsidRPr="008020E5">
        <w:rPr>
          <w:rFonts w:eastAsia="宋体"/>
        </w:rPr>
        <w:t xml:space="preserve"> Producer returns a response indicating that the instantiation operation is in progress</w:t>
      </w:r>
    </w:p>
    <w:p w14:paraId="43223591" w14:textId="77777777" w:rsidR="008020E5" w:rsidRPr="008020E5" w:rsidRDefault="008020E5" w:rsidP="00802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8020E5">
        <w:rPr>
          <w:rFonts w:eastAsia="宋体"/>
        </w:rPr>
        <w:t xml:space="preserve">3.  The NF instance creation procedure as described in clause 7.10 of [5] is reused to instantiate the EES VNF instance with the requirements provided in the instantiation request. </w:t>
      </w:r>
    </w:p>
    <w:p w14:paraId="126DDE49" w14:textId="77777777" w:rsidR="008020E5" w:rsidRPr="008020E5" w:rsidRDefault="008020E5" w:rsidP="00802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8020E5">
        <w:rPr>
          <w:rFonts w:eastAsia="宋体"/>
        </w:rPr>
        <w:t xml:space="preserve">4.  In case of EES VNF instantiation failure, a Notification to indicate the creation of </w:t>
      </w:r>
      <w:proofErr w:type="spellStart"/>
      <w:r w:rsidRPr="008020E5">
        <w:rPr>
          <w:rFonts w:eastAsia="宋体"/>
        </w:rPr>
        <w:t>EESFunction</w:t>
      </w:r>
      <w:proofErr w:type="spellEnd"/>
      <w:r w:rsidRPr="008020E5">
        <w:rPr>
          <w:rFonts w:eastAsia="宋体"/>
        </w:rPr>
        <w:t xml:space="preserve"> instance has failed.</w:t>
      </w:r>
    </w:p>
    <w:p w14:paraId="1BF54B7F" w14:textId="77777777" w:rsidR="008020E5" w:rsidRPr="008020E5" w:rsidRDefault="008020E5" w:rsidP="00802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8020E5">
        <w:rPr>
          <w:rFonts w:eastAsia="宋体"/>
        </w:rPr>
        <w:t xml:space="preserve">5.  In case of EES VNF instantiation success, the producer creates the MOI (Managed Object Instance) for </w:t>
      </w:r>
      <w:proofErr w:type="spellStart"/>
      <w:r w:rsidRPr="008020E5">
        <w:rPr>
          <w:rFonts w:eastAsia="宋体"/>
        </w:rPr>
        <w:t>EESFunction</w:t>
      </w:r>
      <w:proofErr w:type="spellEnd"/>
      <w:r w:rsidRPr="008020E5">
        <w:rPr>
          <w:rFonts w:eastAsia="宋体"/>
        </w:rPr>
        <w:t xml:space="preserve"> IOC. The MOI shall contain attributes as defined in </w:t>
      </w:r>
      <w:proofErr w:type="spellStart"/>
      <w:r w:rsidRPr="008020E5">
        <w:rPr>
          <w:rFonts w:eastAsia="宋体"/>
        </w:rPr>
        <w:t>EESFunction</w:t>
      </w:r>
      <w:proofErr w:type="spellEnd"/>
      <w:r w:rsidRPr="008020E5">
        <w:rPr>
          <w:rFonts w:eastAsia="宋体"/>
        </w:rPr>
        <w:t xml:space="preserve"> IOC. The Provisioning </w:t>
      </w:r>
      <w:proofErr w:type="spellStart"/>
      <w:r w:rsidRPr="008020E5">
        <w:rPr>
          <w:rFonts w:eastAsia="宋体"/>
        </w:rPr>
        <w:t>MnS</w:t>
      </w:r>
      <w:proofErr w:type="spellEnd"/>
      <w:r w:rsidRPr="008020E5">
        <w:rPr>
          <w:rFonts w:eastAsia="宋体"/>
        </w:rPr>
        <w:t xml:space="preserve"> Producer sends a Notification to indicate the </w:t>
      </w:r>
      <w:proofErr w:type="spellStart"/>
      <w:r w:rsidRPr="008020E5">
        <w:rPr>
          <w:rFonts w:eastAsia="宋体"/>
        </w:rPr>
        <w:t>EESFunction</w:t>
      </w:r>
      <w:proofErr w:type="spellEnd"/>
      <w:r w:rsidRPr="008020E5">
        <w:rPr>
          <w:rFonts w:eastAsia="宋体"/>
        </w:rPr>
        <w:t xml:space="preserve"> instance has been created.</w:t>
      </w:r>
    </w:p>
    <w:p w14:paraId="7B023EAC" w14:textId="77777777" w:rsidR="003A428E" w:rsidRPr="008020E5" w:rsidRDefault="003A428E" w:rsidP="003A428E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428E" w:rsidRPr="00CD4D69" w14:paraId="34AEB5C7" w14:textId="77777777" w:rsidTr="002F6B97">
        <w:tc>
          <w:tcPr>
            <w:tcW w:w="9521" w:type="dxa"/>
            <w:shd w:val="clear" w:color="auto" w:fill="FFFFCC"/>
            <w:vAlign w:val="center"/>
          </w:tcPr>
          <w:p w14:paraId="202B3576" w14:textId="448E912F" w:rsidR="003A428E" w:rsidRPr="00CD4D69" w:rsidRDefault="003A428E" w:rsidP="002F6B97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3A428E" w:rsidRDefault="00A21BCD" w:rsidP="003A428E">
      <w:pPr>
        <w:keepNext/>
        <w:keepLines/>
        <w:spacing w:before="120"/>
        <w:ind w:left="1134" w:hanging="1134"/>
        <w:outlineLvl w:val="2"/>
        <w:rPr>
          <w:noProof/>
        </w:rPr>
      </w:pPr>
    </w:p>
    <w:sectPr w:rsidR="00A21BCD" w:rsidRPr="003A428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102DC" w14:textId="77777777" w:rsidR="004E544E" w:rsidRDefault="004E544E">
      <w:r>
        <w:separator/>
      </w:r>
    </w:p>
  </w:endnote>
  <w:endnote w:type="continuationSeparator" w:id="0">
    <w:p w14:paraId="1DF9DA62" w14:textId="77777777" w:rsidR="004E544E" w:rsidRDefault="004E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F87DE" w14:textId="77777777" w:rsidR="004E544E" w:rsidRDefault="004E544E">
      <w:r>
        <w:separator/>
      </w:r>
    </w:p>
  </w:footnote>
  <w:footnote w:type="continuationSeparator" w:id="0">
    <w:p w14:paraId="47B661BC" w14:textId="77777777" w:rsidR="004E544E" w:rsidRDefault="004E5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204E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255441"/>
    <w:rsid w:val="00255656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14D74"/>
    <w:rsid w:val="0034108E"/>
    <w:rsid w:val="003609EF"/>
    <w:rsid w:val="0036231A"/>
    <w:rsid w:val="00374DD4"/>
    <w:rsid w:val="00382D1E"/>
    <w:rsid w:val="003A428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52C6"/>
    <w:rsid w:val="004B75B7"/>
    <w:rsid w:val="004E081E"/>
    <w:rsid w:val="004E544E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20A26"/>
    <w:rsid w:val="00621188"/>
    <w:rsid w:val="006257ED"/>
    <w:rsid w:val="00637100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D7A03"/>
    <w:rsid w:val="007F7259"/>
    <w:rsid w:val="008020E5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BF6379"/>
    <w:rsid w:val="00C00FCA"/>
    <w:rsid w:val="00C12D8A"/>
    <w:rsid w:val="00C66BA2"/>
    <w:rsid w:val="00C74A89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6520"/>
    <w:rsid w:val="00D81D9E"/>
    <w:rsid w:val="00DE34CF"/>
    <w:rsid w:val="00E11B83"/>
    <w:rsid w:val="00E13F3D"/>
    <w:rsid w:val="00E34898"/>
    <w:rsid w:val="00EB09B7"/>
    <w:rsid w:val="00EC29B1"/>
    <w:rsid w:val="00EE7D7C"/>
    <w:rsid w:val="00F05244"/>
    <w:rsid w:val="00F25D98"/>
    <w:rsid w:val="00F300FB"/>
    <w:rsid w:val="00F76CCF"/>
    <w:rsid w:val="00FB6386"/>
    <w:rsid w:val="00FC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72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5EBEA-2523-4804-9512-1666BA9F6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4</cp:revision>
  <cp:lastPrinted>1899-12-31T23:00:00Z</cp:lastPrinted>
  <dcterms:created xsi:type="dcterms:W3CDTF">2022-08-01T02:49:00Z</dcterms:created>
  <dcterms:modified xsi:type="dcterms:W3CDTF">2022-08-05T03:06:00Z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(3)v+SLTHUEwx5T4l+5iVlGfpkqx8mupCwVVCAJuMhmDznWt455/s28UoMazFA3SUUbwCcM4KLf
6QrpNlEGMvLlN113GqbpLD/FziucmDaAASNOv3bbTSnKAENBtKgBLNGWZmmvEtsgBeNKWnS8
K9VfJkQ+5wDeWHIZx/Nnvd/4NkTcy2NDTx8Fo9gJH6nlC8Sni0hUYZg8kYczXyn/wRz78Aam
1tVmviFPeSGfP9ZG5p</vt:lpwstr>
  </property>
  <property fmtid="{D5CDD505-2E9C-101B-9397-08002B2CF9AE}" pid="22" name="_2015_ms_pID_7253431">
    <vt:lpwstr>wRBzs0TAjW1MkhZHK2kTYxwCsYJX/+LjV0EXYRAjCQVhYzDtZNaOzq
YGiEcxw0UdKKwVmntBMq1PaHM380FrSui572F2+Xk4asb8JwfebY16PdwzhUhvKq01mSLnki
htIHPD1/22TqLeb5X3IyX9orLP74sTl5epi/Arp6VL4W8IhEnopQ0hgnfUuAPXbDlBGzAaNV
VlSdV87AXUS8/GZqqKSo3D6yw8QwFcOd9Qnv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1658393895</vt:lpwstr>
  </property>
</Properties>
</file>